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0" w:rsidRPr="00240DA5" w:rsidRDefault="00240DA5" w:rsidP="00240D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0DA5">
        <w:rPr>
          <w:b/>
          <w:sz w:val="36"/>
          <w:szCs w:val="36"/>
        </w:rPr>
        <w:t>Статистика</w:t>
      </w:r>
    </w:p>
    <w:p w:rsidR="00240DA5" w:rsidRPr="00240DA5" w:rsidRDefault="00240DA5" w:rsidP="00240DA5">
      <w:pPr>
        <w:jc w:val="center"/>
        <w:rPr>
          <w:b/>
          <w:sz w:val="36"/>
          <w:szCs w:val="36"/>
        </w:rPr>
      </w:pPr>
      <w:r w:rsidRPr="00240DA5">
        <w:rPr>
          <w:b/>
          <w:sz w:val="36"/>
          <w:szCs w:val="36"/>
        </w:rPr>
        <w:t>Задания по контрольной работе</w:t>
      </w:r>
    </w:p>
    <w:p w:rsidR="00240DA5" w:rsidRPr="00240DA5" w:rsidRDefault="00240DA5" w:rsidP="00240DA5">
      <w:pPr>
        <w:spacing w:before="240"/>
        <w:jc w:val="center"/>
        <w:rPr>
          <w:b/>
          <w:sz w:val="32"/>
          <w:szCs w:val="32"/>
        </w:rPr>
      </w:pPr>
      <w:r w:rsidRPr="00240DA5">
        <w:rPr>
          <w:b/>
          <w:sz w:val="32"/>
          <w:szCs w:val="32"/>
        </w:rPr>
        <w:t>Указания по выполнению контрольной работы</w:t>
      </w:r>
    </w:p>
    <w:p w:rsidR="00240DA5" w:rsidRDefault="00240DA5" w:rsidP="00240DA5">
      <w:pPr>
        <w:ind w:firstLine="709"/>
      </w:pPr>
      <w:r>
        <w:t xml:space="preserve">Контрольная работа оформляется </w:t>
      </w:r>
      <w:r w:rsidR="00451541">
        <w:t xml:space="preserve">в тетради или </w:t>
      </w:r>
      <w:r>
        <w:t>на листах А</w:t>
      </w:r>
      <w:proofErr w:type="gramStart"/>
      <w:r>
        <w:t>4</w:t>
      </w:r>
      <w:proofErr w:type="gramEnd"/>
      <w:r>
        <w:t xml:space="preserve"> с использованием любых средств печати либо рукописно</w:t>
      </w:r>
      <w:r w:rsidR="00583CF6">
        <w:t xml:space="preserve"> и направляется на сайт преподавателя</w:t>
      </w:r>
      <w:r>
        <w:t>.</w:t>
      </w:r>
    </w:p>
    <w:p w:rsidR="00240DA5" w:rsidRDefault="00240DA5" w:rsidP="00240DA5">
      <w:pPr>
        <w:ind w:firstLine="709"/>
      </w:pPr>
      <w:r>
        <w:t>Вариант работы выбирается по последней цифре номера зачетной книжки студента (по последней цифре номера договора на обучение) либо по указанию преподавателя.</w:t>
      </w:r>
    </w:p>
    <w:p w:rsidR="00240DA5" w:rsidRDefault="00240DA5" w:rsidP="00240DA5">
      <w:pPr>
        <w:ind w:firstLine="709"/>
      </w:pPr>
      <w:r>
        <w:t xml:space="preserve">Контрольная работа состоит из трех задач, связанных математическими расчетами, построением таблиц и графиков. Решение </w:t>
      </w:r>
      <w:proofErr w:type="gramStart"/>
      <w:r>
        <w:t>задач</w:t>
      </w:r>
      <w:proofErr w:type="gramEnd"/>
      <w:r>
        <w:t xml:space="preserve"> должно быть представлен подробно (поэтапно) с указанием соответствующих формул и вычислений. Таблицы и графики необходимо выполнять с соблюдением общих правил оформления табличного и графического материала.</w:t>
      </w:r>
    </w:p>
    <w:p w:rsidR="00240DA5" w:rsidRDefault="00240DA5" w:rsidP="00240DA5">
      <w:pPr>
        <w:ind w:firstLine="709"/>
      </w:pPr>
      <w:r>
        <w:t>Задача №1</w:t>
      </w:r>
      <w:r w:rsidR="00F30B2E">
        <w:t xml:space="preserve"> </w:t>
      </w:r>
      <w:r>
        <w:t>(для всех вариантов) решается на основе статистического материала, представленного в таблицах 1-5, задача №3 – по данным, приведенным в таблице 6.</w:t>
      </w:r>
    </w:p>
    <w:p w:rsidR="00240DA5" w:rsidRPr="00F30B2E" w:rsidRDefault="00240DA5" w:rsidP="00F30B2E">
      <w:pPr>
        <w:ind w:firstLine="709"/>
        <w:jc w:val="center"/>
        <w:rPr>
          <w:b/>
        </w:rPr>
      </w:pPr>
      <w:r w:rsidRPr="00F30B2E">
        <w:rPr>
          <w:b/>
        </w:rPr>
        <w:t>Таблица 1</w:t>
      </w:r>
    </w:p>
    <w:p w:rsidR="00240DA5" w:rsidRPr="00F30B2E" w:rsidRDefault="00240DA5" w:rsidP="00F30B2E">
      <w:pPr>
        <w:ind w:firstLine="709"/>
        <w:jc w:val="center"/>
        <w:rPr>
          <w:b/>
        </w:rPr>
      </w:pPr>
      <w:r w:rsidRPr="00F30B2E">
        <w:rPr>
          <w:b/>
        </w:rPr>
        <w:t>Данные выборочного обследования рабочих механического завода со стажем работы 1-10 лет.</w:t>
      </w:r>
    </w:p>
    <w:p w:rsidR="00240DA5" w:rsidRDefault="00240DA5" w:rsidP="00C16542">
      <w:pPr>
        <w:spacing w:after="120"/>
        <w:ind w:firstLine="709"/>
        <w:jc w:val="center"/>
      </w:pPr>
      <w:proofErr w:type="gramStart"/>
      <w:r>
        <w:t>(</w:t>
      </w:r>
      <w:r w:rsidR="006E01C0">
        <w:t>в графе «Цех»:</w:t>
      </w:r>
      <w:proofErr w:type="gramEnd"/>
      <w:r w:rsidR="006E01C0">
        <w:t xml:space="preserve"> </w:t>
      </w:r>
      <w:proofErr w:type="gramStart"/>
      <w:r w:rsidR="006E01C0">
        <w:t>Р</w:t>
      </w:r>
      <w:proofErr w:type="gramEnd"/>
      <w:r w:rsidR="006E01C0">
        <w:t xml:space="preserve"> – ремонтный, М – механический, И – инструментальный; «Проф» (профессия): с- слесарь, т – токарь, ф – фрезеровщик, л – лекальщик; «Разр» - разряд; «Стаж» - производственный стаж в годах; «З/пл» - заработная плата в рублях</w:t>
      </w:r>
      <w: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630"/>
        <w:gridCol w:w="883"/>
        <w:gridCol w:w="713"/>
        <w:gridCol w:w="802"/>
        <w:gridCol w:w="696"/>
        <w:gridCol w:w="458"/>
        <w:gridCol w:w="630"/>
        <w:gridCol w:w="883"/>
        <w:gridCol w:w="713"/>
        <w:gridCol w:w="802"/>
        <w:gridCol w:w="696"/>
      </w:tblGrid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Цех</w:t>
            </w:r>
          </w:p>
        </w:tc>
        <w:tc>
          <w:tcPr>
            <w:tcW w:w="0" w:type="auto"/>
            <w:vAlign w:val="center"/>
          </w:tcPr>
          <w:p w:rsidR="006E01C0" w:rsidRPr="00B07E50" w:rsidRDefault="00C16542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Проф.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Разр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З/пл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Цех</w:t>
            </w:r>
          </w:p>
        </w:tc>
        <w:tc>
          <w:tcPr>
            <w:tcW w:w="0" w:type="auto"/>
            <w:vAlign w:val="center"/>
          </w:tcPr>
          <w:p w:rsidR="006E01C0" w:rsidRPr="00B07E50" w:rsidRDefault="00C16542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Проф.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Разр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C16542">
            <w:pPr>
              <w:jc w:val="center"/>
              <w:rPr>
                <w:b/>
                <w:sz w:val="24"/>
                <w:szCs w:val="24"/>
              </w:rPr>
            </w:pPr>
            <w:r w:rsidRPr="00B07E50">
              <w:rPr>
                <w:b/>
                <w:sz w:val="24"/>
                <w:szCs w:val="24"/>
              </w:rPr>
              <w:t>З/пл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3200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4860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3510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4730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4040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4920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4220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3250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4330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4560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5190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5300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4300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3820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4400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4370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4170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5010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4750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3830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ф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5150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5250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4690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4100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3960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4770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3790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4560</w:t>
            </w:r>
          </w:p>
        </w:tc>
      </w:tr>
      <w:tr w:rsidR="00B07E50" w:rsidRPr="00B07E50" w:rsidTr="00B07E50">
        <w:trPr>
          <w:jc w:val="center"/>
        </w:trPr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proofErr w:type="gramStart"/>
            <w:r w:rsidRPr="00B07E5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3880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E01C0" w:rsidRPr="00B07E50" w:rsidRDefault="006E01C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01C0" w:rsidRPr="00B07E50" w:rsidRDefault="00B07E50" w:rsidP="00B07E50">
            <w:pPr>
              <w:jc w:val="center"/>
              <w:rPr>
                <w:sz w:val="24"/>
                <w:szCs w:val="24"/>
              </w:rPr>
            </w:pPr>
            <w:r w:rsidRPr="00B07E50">
              <w:rPr>
                <w:sz w:val="24"/>
                <w:szCs w:val="24"/>
              </w:rPr>
              <w:t>4660</w:t>
            </w:r>
          </w:p>
        </w:tc>
      </w:tr>
    </w:tbl>
    <w:p w:rsidR="00240DA5" w:rsidRPr="00F30B2E" w:rsidRDefault="00F30B2E" w:rsidP="00F30B2E">
      <w:pPr>
        <w:spacing w:before="120"/>
        <w:ind w:firstLine="709"/>
        <w:jc w:val="center"/>
        <w:rPr>
          <w:b/>
        </w:rPr>
      </w:pPr>
      <w:r w:rsidRPr="00F30B2E">
        <w:rPr>
          <w:b/>
        </w:rPr>
        <w:t>Таблица 2</w:t>
      </w:r>
    </w:p>
    <w:p w:rsidR="00F30B2E" w:rsidRPr="00C16542" w:rsidRDefault="00C16542" w:rsidP="00C16542">
      <w:pPr>
        <w:ind w:firstLine="709"/>
        <w:jc w:val="center"/>
        <w:rPr>
          <w:b/>
        </w:rPr>
      </w:pPr>
      <w:r w:rsidRPr="00C16542">
        <w:rPr>
          <w:b/>
        </w:rPr>
        <w:t>Данные выборочного обследования населения поселка в возрасте 20-40 лет</w:t>
      </w:r>
    </w:p>
    <w:p w:rsidR="00C16542" w:rsidRDefault="00C16542" w:rsidP="003F2EC7">
      <w:pPr>
        <w:spacing w:after="120"/>
        <w:ind w:firstLine="709"/>
        <w:jc w:val="center"/>
      </w:pPr>
      <w:r>
        <w:lastRenderedPageBreak/>
        <w:t xml:space="preserve">(в графе «Обр.» (образование): в – высшее, с-с – среднее специальное, </w:t>
      </w:r>
      <w:proofErr w:type="gramStart"/>
      <w:r>
        <w:t>с</w:t>
      </w:r>
      <w:proofErr w:type="gramEnd"/>
      <w:r>
        <w:t xml:space="preserve"> – среднее; «Возр.» - возраст; «Дох» - месячный доход в рублях)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731"/>
        <w:gridCol w:w="800"/>
        <w:gridCol w:w="881"/>
        <w:gridCol w:w="776"/>
        <w:gridCol w:w="744"/>
        <w:gridCol w:w="731"/>
        <w:gridCol w:w="800"/>
        <w:gridCol w:w="881"/>
        <w:gridCol w:w="916"/>
      </w:tblGrid>
      <w:tr w:rsidR="00C16542" w:rsidRPr="003B3CAB" w:rsidTr="003B3CAB">
        <w:trPr>
          <w:jc w:val="center"/>
        </w:trPr>
        <w:tc>
          <w:tcPr>
            <w:tcW w:w="690" w:type="dxa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№</w:t>
            </w:r>
          </w:p>
        </w:tc>
        <w:tc>
          <w:tcPr>
            <w:tcW w:w="680" w:type="dxa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Пол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Обр.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Возр.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Дох</w:t>
            </w:r>
          </w:p>
        </w:tc>
        <w:tc>
          <w:tcPr>
            <w:tcW w:w="744" w:type="dxa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№</w:t>
            </w:r>
          </w:p>
        </w:tc>
        <w:tc>
          <w:tcPr>
            <w:tcW w:w="731" w:type="dxa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Пол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Обр.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Возр.</w:t>
            </w:r>
          </w:p>
        </w:tc>
        <w:tc>
          <w:tcPr>
            <w:tcW w:w="0" w:type="auto"/>
            <w:vAlign w:val="center"/>
          </w:tcPr>
          <w:p w:rsidR="00C16542" w:rsidRPr="003B3CAB" w:rsidRDefault="00C16542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Дох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3820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24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6660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9470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25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5490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3490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26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5980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7790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27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6250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4210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28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8390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3870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29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3630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4490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30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6090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9620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31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10450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6200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32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6800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6350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33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6470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7430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34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9160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7670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35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5110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C16542" w:rsidRDefault="00C16542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6410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36</w:t>
            </w:r>
          </w:p>
        </w:tc>
        <w:tc>
          <w:tcPr>
            <w:tcW w:w="731" w:type="dxa"/>
            <w:vAlign w:val="center"/>
          </w:tcPr>
          <w:p w:rsidR="00C16542" w:rsidRDefault="00C16542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6220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C16542" w:rsidRDefault="00D40D37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6020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37</w:t>
            </w:r>
          </w:p>
        </w:tc>
        <w:tc>
          <w:tcPr>
            <w:tcW w:w="731" w:type="dxa"/>
            <w:vAlign w:val="center"/>
          </w:tcPr>
          <w:p w:rsidR="00C16542" w:rsidRDefault="00D40D37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6880</w:t>
            </w:r>
          </w:p>
        </w:tc>
      </w:tr>
      <w:tr w:rsidR="00C16542" w:rsidTr="003B3CAB">
        <w:trPr>
          <w:jc w:val="center"/>
        </w:trPr>
        <w:tc>
          <w:tcPr>
            <w:tcW w:w="690" w:type="dxa"/>
            <w:vAlign w:val="center"/>
          </w:tcPr>
          <w:p w:rsidR="00C16542" w:rsidRDefault="00C16542" w:rsidP="003B3CAB">
            <w:pPr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C16542" w:rsidRDefault="00D40D37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5830</w:t>
            </w:r>
          </w:p>
        </w:tc>
        <w:tc>
          <w:tcPr>
            <w:tcW w:w="744" w:type="dxa"/>
            <w:vAlign w:val="center"/>
          </w:tcPr>
          <w:p w:rsidR="00C16542" w:rsidRDefault="00C16542" w:rsidP="003B3CAB">
            <w:pPr>
              <w:jc w:val="center"/>
            </w:pPr>
            <w:r>
              <w:t>38</w:t>
            </w:r>
          </w:p>
        </w:tc>
        <w:tc>
          <w:tcPr>
            <w:tcW w:w="731" w:type="dxa"/>
            <w:vAlign w:val="center"/>
          </w:tcPr>
          <w:p w:rsidR="00C16542" w:rsidRDefault="00D40D37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C16542" w:rsidRDefault="00D40D37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C16542" w:rsidRDefault="00517190" w:rsidP="003B3CAB">
            <w:pPr>
              <w:jc w:val="center"/>
            </w:pPr>
            <w:r>
              <w:t>8420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5900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39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6200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7810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40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6740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5910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41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8330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7310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42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6600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20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7400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43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8100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в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8090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44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6310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6520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45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с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5850</w:t>
            </w:r>
          </w:p>
        </w:tc>
      </w:tr>
      <w:tr w:rsidR="00517190" w:rsidTr="003B3CAB">
        <w:trPr>
          <w:jc w:val="center"/>
        </w:trPr>
        <w:tc>
          <w:tcPr>
            <w:tcW w:w="690" w:type="dxa"/>
            <w:vAlign w:val="center"/>
          </w:tcPr>
          <w:p w:rsidR="00517190" w:rsidRDefault="00517190" w:rsidP="003B3CAB">
            <w:pPr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517190" w:rsidRDefault="00517190" w:rsidP="003B3CAB">
            <w:pPr>
              <w:jc w:val="center"/>
            </w:pPr>
            <w:r>
              <w:t>м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9730</w:t>
            </w:r>
          </w:p>
        </w:tc>
        <w:tc>
          <w:tcPr>
            <w:tcW w:w="744" w:type="dxa"/>
            <w:vAlign w:val="center"/>
          </w:tcPr>
          <w:p w:rsidR="00517190" w:rsidRDefault="00517190" w:rsidP="003B3CAB">
            <w:pPr>
              <w:jc w:val="center"/>
            </w:pPr>
            <w:r>
              <w:t>46</w:t>
            </w:r>
          </w:p>
        </w:tc>
        <w:tc>
          <w:tcPr>
            <w:tcW w:w="731" w:type="dxa"/>
            <w:vAlign w:val="center"/>
          </w:tcPr>
          <w:p w:rsidR="00517190" w:rsidRDefault="00517190" w:rsidP="003B3CAB">
            <w:pPr>
              <w:jc w:val="center"/>
            </w:pPr>
            <w:r>
              <w:t>ж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proofErr w:type="gramStart"/>
            <w:r>
              <w:t>с-с</w:t>
            </w:r>
            <w:proofErr w:type="gramEnd"/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517190" w:rsidRDefault="00517190" w:rsidP="003B3CAB">
            <w:pPr>
              <w:jc w:val="center"/>
            </w:pPr>
            <w:r>
              <w:t>3590</w:t>
            </w:r>
          </w:p>
        </w:tc>
      </w:tr>
    </w:tbl>
    <w:p w:rsidR="00C16542" w:rsidRPr="00AB380C" w:rsidRDefault="00AB380C" w:rsidP="00AB380C">
      <w:pPr>
        <w:spacing w:before="120"/>
        <w:ind w:firstLine="709"/>
        <w:jc w:val="center"/>
        <w:rPr>
          <w:b/>
        </w:rPr>
      </w:pPr>
      <w:r w:rsidRPr="00AB380C">
        <w:rPr>
          <w:b/>
        </w:rPr>
        <w:t>Таблица 3</w:t>
      </w:r>
    </w:p>
    <w:p w:rsidR="00C16542" w:rsidRPr="00AB380C" w:rsidRDefault="00AB380C" w:rsidP="00AB380C">
      <w:pPr>
        <w:ind w:firstLine="709"/>
        <w:jc w:val="center"/>
        <w:rPr>
          <w:b/>
        </w:rPr>
      </w:pPr>
      <w:r w:rsidRPr="00AB380C">
        <w:rPr>
          <w:b/>
        </w:rPr>
        <w:t>Данные выборочного обследования строительных предприятий региона</w:t>
      </w:r>
    </w:p>
    <w:p w:rsidR="00AB380C" w:rsidRDefault="00AB380C" w:rsidP="003F2EC7">
      <w:pPr>
        <w:spacing w:after="120"/>
        <w:ind w:firstLine="709"/>
        <w:jc w:val="center"/>
      </w:pPr>
      <w:r>
        <w:t xml:space="preserve">(в графе «Форма соб-ти»: ф – федеральная, ч – частная, </w:t>
      </w:r>
      <w:proofErr w:type="gramStart"/>
      <w:r>
        <w:t>с</w:t>
      </w:r>
      <w:proofErr w:type="gramEnd"/>
      <w:r>
        <w:t xml:space="preserve"> – смешанная; «Стоим. ПФ» - стоимость производственных фондов в млн. руб.; «Объем вып.» - объем выпускаемой продукции в млн. руб.)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1083"/>
        <w:gridCol w:w="1118"/>
        <w:gridCol w:w="1005"/>
        <w:gridCol w:w="1053"/>
        <w:gridCol w:w="526"/>
        <w:gridCol w:w="1083"/>
        <w:gridCol w:w="1118"/>
        <w:gridCol w:w="1005"/>
        <w:gridCol w:w="1053"/>
      </w:tblGrid>
      <w:tr w:rsidR="003B3CAB" w:rsidRP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№</w:t>
            </w:r>
          </w:p>
        </w:tc>
        <w:tc>
          <w:tcPr>
            <w:tcW w:w="1083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Форма соб-ти</w:t>
            </w:r>
          </w:p>
        </w:tc>
        <w:tc>
          <w:tcPr>
            <w:tcW w:w="1118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Стоим. ПФ</w:t>
            </w:r>
          </w:p>
        </w:tc>
        <w:tc>
          <w:tcPr>
            <w:tcW w:w="1005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Число раб.</w:t>
            </w:r>
          </w:p>
        </w:tc>
        <w:tc>
          <w:tcPr>
            <w:tcW w:w="1053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Объем вып.</w:t>
            </w:r>
          </w:p>
        </w:tc>
        <w:tc>
          <w:tcPr>
            <w:tcW w:w="526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№</w:t>
            </w:r>
          </w:p>
        </w:tc>
        <w:tc>
          <w:tcPr>
            <w:tcW w:w="1083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Форма соб-ти</w:t>
            </w:r>
          </w:p>
        </w:tc>
        <w:tc>
          <w:tcPr>
            <w:tcW w:w="1118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Стоим. ПФ</w:t>
            </w:r>
          </w:p>
        </w:tc>
        <w:tc>
          <w:tcPr>
            <w:tcW w:w="1005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Число раб.</w:t>
            </w:r>
          </w:p>
        </w:tc>
        <w:tc>
          <w:tcPr>
            <w:tcW w:w="1053" w:type="dxa"/>
            <w:vAlign w:val="center"/>
          </w:tcPr>
          <w:p w:rsidR="003B3CAB" w:rsidRPr="003B3CAB" w:rsidRDefault="003B3CAB" w:rsidP="003B3CAB">
            <w:pPr>
              <w:jc w:val="center"/>
              <w:rPr>
                <w:b/>
              </w:rPr>
            </w:pPr>
            <w:r w:rsidRPr="003B3CAB">
              <w:rPr>
                <w:b/>
              </w:rPr>
              <w:t>Объем вып.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ф</w:t>
            </w:r>
          </w:p>
        </w:tc>
        <w:tc>
          <w:tcPr>
            <w:tcW w:w="1118" w:type="dxa"/>
            <w:vAlign w:val="center"/>
          </w:tcPr>
          <w:p w:rsidR="003B3CAB" w:rsidRDefault="003B3CAB" w:rsidP="003B3CAB">
            <w:pPr>
              <w:jc w:val="center"/>
            </w:pPr>
            <w:r>
              <w:t>1102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295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452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12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93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226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43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3B3CAB" w:rsidP="003B3CAB">
            <w:pPr>
              <w:jc w:val="center"/>
            </w:pPr>
            <w:r>
              <w:t>494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306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208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13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660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452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295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854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432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353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14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ф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936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484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308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730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512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412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15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ф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854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413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315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ф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680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487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296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16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1070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510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670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673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405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433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17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993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497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325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493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383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205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18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875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353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305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230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204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190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19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605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361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294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ф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774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454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336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20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108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298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82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534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306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420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21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776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420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460</w:t>
            </w:r>
          </w:p>
        </w:tc>
      </w:tr>
      <w:tr w:rsidR="003B3CAB" w:rsidTr="002C7A89">
        <w:trPr>
          <w:jc w:val="center"/>
        </w:trPr>
        <w:tc>
          <w:tcPr>
            <w:tcW w:w="527" w:type="dxa"/>
            <w:vAlign w:val="center"/>
          </w:tcPr>
          <w:p w:rsidR="003B3CAB" w:rsidRDefault="003B3CAB" w:rsidP="003B3CAB">
            <w:pPr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с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86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240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57</w:t>
            </w:r>
          </w:p>
        </w:tc>
        <w:tc>
          <w:tcPr>
            <w:tcW w:w="526" w:type="dxa"/>
            <w:vAlign w:val="center"/>
          </w:tcPr>
          <w:p w:rsidR="003B3CAB" w:rsidRDefault="003B3CAB" w:rsidP="003B3CAB">
            <w:pPr>
              <w:jc w:val="center"/>
            </w:pPr>
            <w:r>
              <w:t>22</w:t>
            </w:r>
          </w:p>
        </w:tc>
        <w:tc>
          <w:tcPr>
            <w:tcW w:w="1083" w:type="dxa"/>
            <w:vAlign w:val="center"/>
          </w:tcPr>
          <w:p w:rsidR="003B3CAB" w:rsidRDefault="003B3CAB" w:rsidP="003B3CAB">
            <w:pPr>
              <w:jc w:val="center"/>
            </w:pPr>
            <w:r>
              <w:t>ч</w:t>
            </w:r>
          </w:p>
        </w:tc>
        <w:tc>
          <w:tcPr>
            <w:tcW w:w="1118" w:type="dxa"/>
            <w:vAlign w:val="center"/>
          </w:tcPr>
          <w:p w:rsidR="003B3CAB" w:rsidRDefault="002C7A89" w:rsidP="003B3CAB">
            <w:pPr>
              <w:jc w:val="center"/>
            </w:pPr>
            <w:r>
              <w:t>2340</w:t>
            </w:r>
          </w:p>
        </w:tc>
        <w:tc>
          <w:tcPr>
            <w:tcW w:w="1005" w:type="dxa"/>
            <w:vAlign w:val="center"/>
          </w:tcPr>
          <w:p w:rsidR="003B3CAB" w:rsidRDefault="002C7A89" w:rsidP="003B3CAB">
            <w:pPr>
              <w:jc w:val="center"/>
            </w:pPr>
            <w:r>
              <w:t>598</w:t>
            </w:r>
          </w:p>
        </w:tc>
        <w:tc>
          <w:tcPr>
            <w:tcW w:w="1053" w:type="dxa"/>
            <w:vAlign w:val="center"/>
          </w:tcPr>
          <w:p w:rsidR="003B3CAB" w:rsidRDefault="002C7A89" w:rsidP="003B3CAB">
            <w:pPr>
              <w:jc w:val="center"/>
            </w:pPr>
            <w:r>
              <w:t>1220</w:t>
            </w:r>
          </w:p>
        </w:tc>
      </w:tr>
    </w:tbl>
    <w:p w:rsidR="00C16542" w:rsidRPr="002C7A89" w:rsidRDefault="002C7A89" w:rsidP="002C7A89">
      <w:pPr>
        <w:ind w:firstLine="709"/>
        <w:jc w:val="center"/>
        <w:rPr>
          <w:b/>
        </w:rPr>
      </w:pPr>
      <w:r w:rsidRPr="002C7A89">
        <w:rPr>
          <w:b/>
        </w:rPr>
        <w:t>Таблица 4</w:t>
      </w:r>
    </w:p>
    <w:p w:rsidR="002C7A89" w:rsidRPr="002C7A89" w:rsidRDefault="002C7A89" w:rsidP="002C7A89">
      <w:pPr>
        <w:ind w:firstLine="709"/>
        <w:jc w:val="center"/>
        <w:rPr>
          <w:b/>
        </w:rPr>
      </w:pPr>
      <w:r w:rsidRPr="002C7A89">
        <w:rPr>
          <w:b/>
        </w:rPr>
        <w:t>Данные выборочного обследования деталей машиностроительного завода</w:t>
      </w:r>
    </w:p>
    <w:p w:rsidR="002C7A89" w:rsidRDefault="002C7A89" w:rsidP="003F2EC7">
      <w:pPr>
        <w:spacing w:after="120"/>
        <w:ind w:firstLine="709"/>
        <w:jc w:val="center"/>
      </w:pPr>
      <w:r>
        <w:t xml:space="preserve">(в графе «Материал»: </w:t>
      </w:r>
      <w:proofErr w:type="gramStart"/>
      <w:r>
        <w:t>с</w:t>
      </w:r>
      <w:proofErr w:type="gramEnd"/>
      <w:r>
        <w:t xml:space="preserve"> – сталь, б – бронза, л - латунь)</w:t>
      </w:r>
    </w:p>
    <w:tbl>
      <w:tblPr>
        <w:tblStyle w:val="a5"/>
        <w:tblW w:w="10216" w:type="dxa"/>
        <w:jc w:val="center"/>
        <w:tblLook w:val="04A0" w:firstRow="1" w:lastRow="0" w:firstColumn="1" w:lastColumn="0" w:noHBand="0" w:noVBand="1"/>
      </w:tblPr>
      <w:tblGrid>
        <w:gridCol w:w="638"/>
        <w:gridCol w:w="1002"/>
        <w:gridCol w:w="1314"/>
        <w:gridCol w:w="1251"/>
        <w:gridCol w:w="993"/>
        <w:gridCol w:w="458"/>
        <w:gridCol w:w="1002"/>
        <w:gridCol w:w="1314"/>
        <w:gridCol w:w="1251"/>
        <w:gridCol w:w="993"/>
      </w:tblGrid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Пр-во цеха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33019F">
              <w:rPr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 xml:space="preserve">Длина, </w:t>
            </w:r>
            <w:proofErr w:type="gramStart"/>
            <w:r w:rsidRPr="0033019F"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Пр-во цеха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33019F">
              <w:rPr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 xml:space="preserve">Длина, </w:t>
            </w:r>
            <w:proofErr w:type="gramStart"/>
            <w:r w:rsidRPr="0033019F">
              <w:rPr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22,3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1,56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15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1,55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19,4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1,39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22,1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1,43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19,6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17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2105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1,37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21,8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1,56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20,7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1,53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1,50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19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22,6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1,58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19,8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1,58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1,43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21,8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1,59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21,1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1,60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20,7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20,3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1,47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20,3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1,40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23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23,2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1,43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1,53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11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21,8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1,62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25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22,3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1,51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21,6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1,62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26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1,61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13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1,63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27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22,8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1,38</w:t>
            </w:r>
          </w:p>
        </w:tc>
      </w:tr>
      <w:tr w:rsidR="0033019F" w:rsidRPr="0033019F" w:rsidTr="0082565D">
        <w:trPr>
          <w:jc w:val="center"/>
        </w:trPr>
        <w:tc>
          <w:tcPr>
            <w:tcW w:w="638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20,9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1,49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28</w:t>
            </w:r>
          </w:p>
        </w:tc>
        <w:tc>
          <w:tcPr>
            <w:tcW w:w="1002" w:type="dxa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EC7" w:rsidRPr="0033019F" w:rsidRDefault="003F2EC7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л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3F2EC7" w:rsidRPr="0033019F" w:rsidRDefault="0033019F" w:rsidP="0033019F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1,40</w:t>
            </w:r>
          </w:p>
        </w:tc>
      </w:tr>
    </w:tbl>
    <w:p w:rsidR="00C16542" w:rsidRPr="00352BD0" w:rsidRDefault="00352BD0" w:rsidP="00352BD0">
      <w:pPr>
        <w:spacing w:before="120"/>
        <w:ind w:firstLine="709"/>
        <w:jc w:val="center"/>
        <w:rPr>
          <w:b/>
        </w:rPr>
      </w:pPr>
      <w:r w:rsidRPr="00352BD0">
        <w:rPr>
          <w:b/>
        </w:rPr>
        <w:t>Таблица 5</w:t>
      </w:r>
    </w:p>
    <w:p w:rsidR="002C7A89" w:rsidRPr="00352BD0" w:rsidRDefault="00352BD0" w:rsidP="00352BD0">
      <w:pPr>
        <w:ind w:firstLine="709"/>
        <w:jc w:val="center"/>
        <w:rPr>
          <w:b/>
        </w:rPr>
      </w:pPr>
      <w:r w:rsidRPr="00352BD0">
        <w:rPr>
          <w:b/>
        </w:rPr>
        <w:t>Данные выборочного обследования студентов вуза</w:t>
      </w:r>
    </w:p>
    <w:p w:rsidR="00352BD0" w:rsidRDefault="00352BD0" w:rsidP="00352BD0">
      <w:pPr>
        <w:spacing w:after="120"/>
        <w:ind w:firstLine="709"/>
        <w:jc w:val="center"/>
      </w:pPr>
      <w:r>
        <w:t>(в графе «Специальность»: э – экономист, ю – юрист, б – бухгалтер; «Успеваемость» - средний балл по пятибалльной системе)</w:t>
      </w:r>
    </w:p>
    <w:tbl>
      <w:tblPr>
        <w:tblStyle w:val="a5"/>
        <w:tblW w:w="9664" w:type="dxa"/>
        <w:jc w:val="center"/>
        <w:tblLook w:val="04A0" w:firstRow="1" w:lastRow="0" w:firstColumn="1" w:lastColumn="0" w:noHBand="0" w:noVBand="1"/>
      </w:tblPr>
      <w:tblGrid>
        <w:gridCol w:w="458"/>
        <w:gridCol w:w="658"/>
        <w:gridCol w:w="1071"/>
        <w:gridCol w:w="1382"/>
        <w:gridCol w:w="1203"/>
        <w:gridCol w:w="458"/>
        <w:gridCol w:w="658"/>
        <w:gridCol w:w="1071"/>
        <w:gridCol w:w="1502"/>
        <w:gridCol w:w="1203"/>
      </w:tblGrid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" w:type="dxa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071" w:type="dxa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382" w:type="dxa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Специаль-ность</w:t>
            </w:r>
          </w:p>
        </w:tc>
        <w:tc>
          <w:tcPr>
            <w:tcW w:w="1203" w:type="dxa"/>
            <w:vAlign w:val="center"/>
          </w:tcPr>
          <w:p w:rsidR="00352BD0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Успева-</w:t>
            </w:r>
          </w:p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емость</w:t>
            </w:r>
          </w:p>
        </w:tc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 w:rsidRPr="003301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8" w:type="dxa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02" w:type="dxa"/>
            <w:vAlign w:val="center"/>
          </w:tcPr>
          <w:p w:rsidR="00352BD0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Специаль-</w:t>
            </w:r>
          </w:p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203" w:type="dxa"/>
            <w:vAlign w:val="center"/>
          </w:tcPr>
          <w:p w:rsidR="00352BD0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Успева-</w:t>
            </w:r>
          </w:p>
          <w:p w:rsidR="00352BD0" w:rsidRPr="0033019F" w:rsidRDefault="00352BD0" w:rsidP="00007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емость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6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7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9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352BD0" w:rsidRPr="0033019F" w:rsidTr="00352BD0">
        <w:trPr>
          <w:jc w:val="center"/>
        </w:trPr>
        <w:tc>
          <w:tcPr>
            <w:tcW w:w="0" w:type="auto"/>
            <w:vAlign w:val="center"/>
          </w:tcPr>
          <w:p w:rsidR="00352BD0" w:rsidRPr="0033019F" w:rsidRDefault="00352BD0" w:rsidP="00007E27">
            <w:pPr>
              <w:jc w:val="center"/>
              <w:rPr>
                <w:sz w:val="24"/>
                <w:szCs w:val="24"/>
              </w:rPr>
            </w:pPr>
            <w:r w:rsidRPr="0033019F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71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0" w:type="auto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03" w:type="dxa"/>
            <w:vAlign w:val="center"/>
          </w:tcPr>
          <w:p w:rsidR="00352BD0" w:rsidRPr="0033019F" w:rsidRDefault="00EB7772" w:rsidP="000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2C7A89" w:rsidRPr="00832877" w:rsidRDefault="00832877" w:rsidP="00832877">
      <w:pPr>
        <w:spacing w:before="120"/>
        <w:ind w:firstLine="709"/>
        <w:jc w:val="center"/>
        <w:rPr>
          <w:b/>
        </w:rPr>
      </w:pPr>
      <w:r w:rsidRPr="00832877">
        <w:rPr>
          <w:b/>
        </w:rPr>
        <w:t>Таблица 6</w:t>
      </w:r>
    </w:p>
    <w:p w:rsidR="00832877" w:rsidRPr="00832877" w:rsidRDefault="00832877" w:rsidP="00832877">
      <w:pPr>
        <w:ind w:firstLine="709"/>
        <w:jc w:val="center"/>
        <w:rPr>
          <w:b/>
        </w:rPr>
      </w:pPr>
      <w:r w:rsidRPr="00832877">
        <w:rPr>
          <w:b/>
        </w:rPr>
        <w:t>Средние цены на рынках города на различные товары</w:t>
      </w:r>
    </w:p>
    <w:p w:rsidR="00832877" w:rsidRDefault="00832877" w:rsidP="00832877">
      <w:pPr>
        <w:spacing w:after="120"/>
        <w:ind w:firstLine="709"/>
        <w:jc w:val="center"/>
      </w:pPr>
      <w:r>
        <w:t>(объем продаж указан в тыс. руб.)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007E27" w:rsidRPr="00007E27" w:rsidTr="00007E27">
        <w:trPr>
          <w:jc w:val="center"/>
        </w:trPr>
        <w:tc>
          <w:tcPr>
            <w:tcW w:w="986" w:type="dxa"/>
            <w:vMerge w:val="restart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Рынок</w:t>
            </w:r>
          </w:p>
        </w:tc>
        <w:tc>
          <w:tcPr>
            <w:tcW w:w="8585" w:type="dxa"/>
            <w:gridSpan w:val="9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Товар</w:t>
            </w:r>
          </w:p>
        </w:tc>
      </w:tr>
      <w:tr w:rsidR="00007E27" w:rsidRPr="00007E27" w:rsidTr="00007E27">
        <w:trPr>
          <w:jc w:val="center"/>
        </w:trPr>
        <w:tc>
          <w:tcPr>
            <w:tcW w:w="986" w:type="dxa"/>
            <w:vMerge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  <w:lang w:val="en-US"/>
              </w:rPr>
            </w:pPr>
            <w:r w:rsidRPr="00007E27">
              <w:rPr>
                <w:b/>
                <w:lang w:val="en-US"/>
              </w:rPr>
              <w:t>a</w:t>
            </w:r>
          </w:p>
        </w:tc>
        <w:tc>
          <w:tcPr>
            <w:tcW w:w="2862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  <w:lang w:val="en-US"/>
              </w:rPr>
            </w:pPr>
            <w:r w:rsidRPr="00007E27">
              <w:rPr>
                <w:b/>
                <w:lang w:val="en-US"/>
              </w:rPr>
              <w:t>b</w:t>
            </w:r>
          </w:p>
        </w:tc>
        <w:tc>
          <w:tcPr>
            <w:tcW w:w="2863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  <w:lang w:val="en-US"/>
              </w:rPr>
            </w:pPr>
            <w:r w:rsidRPr="00007E27">
              <w:rPr>
                <w:b/>
                <w:lang w:val="en-US"/>
              </w:rPr>
              <w:t>c</w:t>
            </w:r>
          </w:p>
        </w:tc>
      </w:tr>
      <w:tr w:rsidR="00007E27" w:rsidRPr="00007E27" w:rsidTr="00007E27">
        <w:trPr>
          <w:jc w:val="center"/>
        </w:trPr>
        <w:tc>
          <w:tcPr>
            <w:tcW w:w="986" w:type="dxa"/>
            <w:vMerge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цена/объем продаж</w:t>
            </w:r>
          </w:p>
        </w:tc>
        <w:tc>
          <w:tcPr>
            <w:tcW w:w="2862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цена/объем продаж</w:t>
            </w:r>
          </w:p>
        </w:tc>
        <w:tc>
          <w:tcPr>
            <w:tcW w:w="2863" w:type="dxa"/>
            <w:gridSpan w:val="3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цена/объем продаж</w:t>
            </w:r>
          </w:p>
        </w:tc>
      </w:tr>
      <w:tr w:rsidR="00007E27" w:rsidRPr="00007E27" w:rsidTr="00007E27">
        <w:trPr>
          <w:jc w:val="center"/>
        </w:trPr>
        <w:tc>
          <w:tcPr>
            <w:tcW w:w="986" w:type="dxa"/>
            <w:vMerge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</w:p>
        </w:tc>
        <w:tc>
          <w:tcPr>
            <w:tcW w:w="953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2012</w:t>
            </w:r>
          </w:p>
        </w:tc>
        <w:tc>
          <w:tcPr>
            <w:tcW w:w="953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2013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2014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2012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2013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2014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2012</w:t>
            </w:r>
          </w:p>
        </w:tc>
        <w:tc>
          <w:tcPr>
            <w:tcW w:w="954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2013</w:t>
            </w:r>
          </w:p>
        </w:tc>
        <w:tc>
          <w:tcPr>
            <w:tcW w:w="955" w:type="dxa"/>
            <w:vAlign w:val="center"/>
          </w:tcPr>
          <w:p w:rsidR="00007E27" w:rsidRPr="00007E27" w:rsidRDefault="00007E27" w:rsidP="00007E27">
            <w:pPr>
              <w:jc w:val="center"/>
              <w:rPr>
                <w:b/>
              </w:rPr>
            </w:pPr>
            <w:r w:rsidRPr="00007E27">
              <w:rPr>
                <w:b/>
              </w:rPr>
              <w:t>2014</w:t>
            </w:r>
          </w:p>
        </w:tc>
      </w:tr>
      <w:tr w:rsidR="00007E27" w:rsidTr="00007E27">
        <w:trPr>
          <w:jc w:val="center"/>
        </w:trPr>
        <w:tc>
          <w:tcPr>
            <w:tcW w:w="986" w:type="dxa"/>
            <w:vAlign w:val="center"/>
          </w:tcPr>
          <w:p w:rsidR="00007E27" w:rsidRPr="00007E27" w:rsidRDefault="00007E27" w:rsidP="00007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53" w:type="dxa"/>
            <w:vAlign w:val="center"/>
          </w:tcPr>
          <w:p w:rsidR="00007E27" w:rsidRPr="00007E27" w:rsidRDefault="00007E27" w:rsidP="00007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80/3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85/3,6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87/3,7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50/2,9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52/3,1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55/3,7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20/5,4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30/5,6</w:t>
            </w:r>
          </w:p>
        </w:tc>
        <w:tc>
          <w:tcPr>
            <w:tcW w:w="955" w:type="dxa"/>
            <w:vAlign w:val="center"/>
          </w:tcPr>
          <w:p w:rsidR="00007E27" w:rsidRDefault="00007E27" w:rsidP="00007E27">
            <w:pPr>
              <w:jc w:val="center"/>
            </w:pPr>
            <w:r>
              <w:t>37/5,5</w:t>
            </w:r>
          </w:p>
        </w:tc>
      </w:tr>
      <w:tr w:rsidR="00007E27" w:rsidTr="00007E27">
        <w:trPr>
          <w:jc w:val="center"/>
        </w:trPr>
        <w:tc>
          <w:tcPr>
            <w:tcW w:w="986" w:type="dxa"/>
            <w:vAlign w:val="center"/>
          </w:tcPr>
          <w:p w:rsidR="00007E27" w:rsidRPr="00007E27" w:rsidRDefault="00007E27" w:rsidP="00007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92/2,1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95/2,5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98/2,7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58/2,6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60/2,8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62/2,9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40/5,3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48/5,4</w:t>
            </w:r>
          </w:p>
        </w:tc>
        <w:tc>
          <w:tcPr>
            <w:tcW w:w="955" w:type="dxa"/>
            <w:vAlign w:val="center"/>
          </w:tcPr>
          <w:p w:rsidR="00007E27" w:rsidRDefault="00007E27" w:rsidP="00007E27">
            <w:pPr>
              <w:jc w:val="center"/>
            </w:pPr>
            <w:r>
              <w:t>65/4,6</w:t>
            </w:r>
          </w:p>
        </w:tc>
      </w:tr>
      <w:tr w:rsidR="00007E27" w:rsidTr="00007E27">
        <w:trPr>
          <w:jc w:val="center"/>
        </w:trPr>
        <w:tc>
          <w:tcPr>
            <w:tcW w:w="986" w:type="dxa"/>
            <w:vAlign w:val="center"/>
          </w:tcPr>
          <w:p w:rsidR="00007E27" w:rsidRPr="00007E27" w:rsidRDefault="00007E27" w:rsidP="00007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75/3,2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78/3,4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86/3,0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47/3,2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48/3,5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52/4,2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15/6,8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19/6,9</w:t>
            </w:r>
          </w:p>
        </w:tc>
        <w:tc>
          <w:tcPr>
            <w:tcW w:w="955" w:type="dxa"/>
            <w:vAlign w:val="center"/>
          </w:tcPr>
          <w:p w:rsidR="00007E27" w:rsidRDefault="00007E27" w:rsidP="00007E27">
            <w:pPr>
              <w:jc w:val="center"/>
            </w:pPr>
            <w:r>
              <w:t>28/7,1</w:t>
            </w:r>
          </w:p>
        </w:tc>
      </w:tr>
      <w:tr w:rsidR="00007E27" w:rsidTr="00007E27">
        <w:trPr>
          <w:jc w:val="center"/>
        </w:trPr>
        <w:tc>
          <w:tcPr>
            <w:tcW w:w="986" w:type="dxa"/>
            <w:vAlign w:val="center"/>
          </w:tcPr>
          <w:p w:rsidR="00007E27" w:rsidRPr="00007E27" w:rsidRDefault="00007E27" w:rsidP="00007E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62/3,8</w:t>
            </w:r>
          </w:p>
        </w:tc>
        <w:tc>
          <w:tcPr>
            <w:tcW w:w="953" w:type="dxa"/>
            <w:vAlign w:val="center"/>
          </w:tcPr>
          <w:p w:rsidR="00007E27" w:rsidRDefault="00007E27" w:rsidP="00007E27">
            <w:pPr>
              <w:jc w:val="center"/>
            </w:pPr>
            <w:r>
              <w:t>65/3,9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70/4,1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42/4,0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45/3,8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45/3,7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11/7,7</w:t>
            </w:r>
          </w:p>
        </w:tc>
        <w:tc>
          <w:tcPr>
            <w:tcW w:w="954" w:type="dxa"/>
            <w:vAlign w:val="center"/>
          </w:tcPr>
          <w:p w:rsidR="00007E27" w:rsidRDefault="00007E27" w:rsidP="00007E27">
            <w:pPr>
              <w:jc w:val="center"/>
            </w:pPr>
            <w:r>
              <w:t>12/7,5</w:t>
            </w:r>
          </w:p>
        </w:tc>
        <w:tc>
          <w:tcPr>
            <w:tcW w:w="955" w:type="dxa"/>
            <w:vAlign w:val="center"/>
          </w:tcPr>
          <w:p w:rsidR="00007E27" w:rsidRDefault="00007E27" w:rsidP="00007E27">
            <w:pPr>
              <w:jc w:val="center"/>
            </w:pPr>
            <w:r>
              <w:t>16/7,3</w:t>
            </w:r>
          </w:p>
        </w:tc>
      </w:tr>
    </w:tbl>
    <w:p w:rsidR="00832877" w:rsidRPr="00680D2D" w:rsidRDefault="001C5BBC" w:rsidP="00680D2D">
      <w:pPr>
        <w:spacing w:before="120"/>
        <w:ind w:firstLine="709"/>
        <w:jc w:val="center"/>
        <w:rPr>
          <w:b/>
          <w:sz w:val="36"/>
          <w:szCs w:val="36"/>
        </w:rPr>
      </w:pPr>
      <w:r w:rsidRPr="00680D2D">
        <w:rPr>
          <w:b/>
          <w:sz w:val="36"/>
          <w:szCs w:val="36"/>
        </w:rPr>
        <w:t>Варианты контрольных работ</w:t>
      </w:r>
    </w:p>
    <w:p w:rsidR="00675F13" w:rsidRPr="000A7B60" w:rsidRDefault="00675F13" w:rsidP="00675F13">
      <w:pPr>
        <w:spacing w:before="120"/>
        <w:ind w:firstLine="709"/>
        <w:jc w:val="center"/>
        <w:rPr>
          <w:b/>
        </w:rPr>
      </w:pPr>
      <w:r w:rsidRPr="00680D2D">
        <w:rPr>
          <w:b/>
        </w:rPr>
        <w:t xml:space="preserve">Вариант </w:t>
      </w:r>
      <w:r>
        <w:rPr>
          <w:b/>
        </w:rPr>
        <w:t>4</w:t>
      </w:r>
    </w:p>
    <w:p w:rsidR="00675F13" w:rsidRDefault="00675F13" w:rsidP="00675F13">
      <w:pPr>
        <w:ind w:firstLine="709"/>
      </w:pPr>
      <w:r w:rsidRPr="00680D2D">
        <w:rPr>
          <w:b/>
        </w:rPr>
        <w:t>Задача 1.</w:t>
      </w:r>
      <w:r>
        <w:t xml:space="preserve"> На основании данных выборочного обследования </w:t>
      </w:r>
      <w:r w:rsidR="0006436E">
        <w:t>деталей машиностроительного завода</w:t>
      </w:r>
      <w:r>
        <w:t xml:space="preserve"> (табл. 4):</w:t>
      </w:r>
    </w:p>
    <w:p w:rsidR="00675F13" w:rsidRDefault="00675F13" w:rsidP="00675F13">
      <w:pPr>
        <w:ind w:firstLine="709"/>
      </w:pPr>
      <w:r>
        <w:t xml:space="preserve">1. Провести группировку </w:t>
      </w:r>
      <w:r w:rsidR="0006436E">
        <w:t>деталей завода по диаметру</w:t>
      </w:r>
      <w:r>
        <w:t xml:space="preserve"> с равными интервалами и оптимальным числом групп и представить полученные данные в виде статистического ряда распределения и гистограммы. На основе гистограммы построить полигон и кумуляту распределения </w:t>
      </w:r>
      <w:r w:rsidR="0006436E">
        <w:t>деталей завода по диаметру</w:t>
      </w:r>
      <w:r>
        <w:t>.</w:t>
      </w:r>
    </w:p>
    <w:p w:rsidR="00675F13" w:rsidRDefault="00675F13" w:rsidP="00675F13">
      <w:pPr>
        <w:ind w:firstLine="709"/>
      </w:pPr>
      <w:r>
        <w:t xml:space="preserve">2. Сгруппировать </w:t>
      </w:r>
      <w:r w:rsidR="005B1645">
        <w:t>детали</w:t>
      </w:r>
      <w:r>
        <w:t xml:space="preserve">: а) по </w:t>
      </w:r>
      <w:r w:rsidR="005B1645">
        <w:t>цехам-изготовителям</w:t>
      </w:r>
      <w:r>
        <w:t xml:space="preserve">; б) по </w:t>
      </w:r>
      <w:r w:rsidR="005B1645">
        <w:t>материалу</w:t>
      </w:r>
      <w:r>
        <w:t xml:space="preserve">. Определить </w:t>
      </w:r>
      <w:r w:rsidR="005B1645">
        <w:t xml:space="preserve">относительные показатели структуры </w:t>
      </w:r>
      <w:r>
        <w:t>для каждой группировки и средн</w:t>
      </w:r>
      <w:r w:rsidR="005B1645">
        <w:t>юю</w:t>
      </w:r>
      <w:r>
        <w:t xml:space="preserve"> </w:t>
      </w:r>
      <w:r w:rsidR="005B1645">
        <w:t>длину деталей в каждой группе</w:t>
      </w:r>
      <w:r>
        <w:t>.</w:t>
      </w:r>
    </w:p>
    <w:p w:rsidR="00675F13" w:rsidRDefault="00675F13" w:rsidP="00675F13">
      <w:pPr>
        <w:ind w:firstLine="709"/>
      </w:pPr>
      <w:r>
        <w:t xml:space="preserve">3. Вычислить по сгруппированным (пункт 2) данным </w:t>
      </w:r>
      <w:r w:rsidR="005B1645">
        <w:t xml:space="preserve">среднюю длину деталей </w:t>
      </w:r>
      <w:proofErr w:type="gramStart"/>
      <w:r w:rsidR="005B1645">
        <w:t>завода</w:t>
      </w:r>
      <w:proofErr w:type="gramEnd"/>
      <w:r>
        <w:t xml:space="preserve"> с помощью следующих средних (простых и взвешенных): а) арифметической; б) геометрической; в) гармонической.</w:t>
      </w:r>
    </w:p>
    <w:p w:rsidR="00675F13" w:rsidRDefault="00675F13" w:rsidP="00675F13">
      <w:pPr>
        <w:ind w:firstLine="709"/>
      </w:pPr>
      <w:r>
        <w:t xml:space="preserve">4. Рассчитать показатели вариации </w:t>
      </w:r>
      <w:r w:rsidR="005B1645">
        <w:t>длины деталей</w:t>
      </w:r>
      <w:r>
        <w:t>: а) по сгруппированным (пункт 2) данным с использованием средней арифметической простой и взвешенной; б) по несгруппированным данным.</w:t>
      </w:r>
    </w:p>
    <w:p w:rsidR="00675F13" w:rsidRDefault="00675F13" w:rsidP="00675F13">
      <w:pPr>
        <w:ind w:firstLine="709"/>
      </w:pPr>
      <w:r>
        <w:t xml:space="preserve">5. Определить модальные и медианные значения </w:t>
      </w:r>
      <w:r w:rsidR="005B1645">
        <w:t>диаметра деталей</w:t>
      </w:r>
      <w:r>
        <w:t>: а) по несгруппированным данным; б) из статистического ряда распределения (пункт 1).</w:t>
      </w:r>
    </w:p>
    <w:p w:rsidR="00675F13" w:rsidRDefault="00675F13" w:rsidP="00675F13">
      <w:pPr>
        <w:ind w:firstLine="709"/>
      </w:pPr>
      <w:r>
        <w:t xml:space="preserve">6. Определить для варианта </w:t>
      </w:r>
      <w:r w:rsidR="005B1645">
        <w:t>5</w:t>
      </w:r>
      <w:r>
        <w:t xml:space="preserve">%-ного выборочного наблюдения среднюю ошибку выборки для: а) </w:t>
      </w:r>
      <w:r w:rsidR="005B1645">
        <w:t>средней длины деталей</w:t>
      </w:r>
      <w:r>
        <w:t xml:space="preserve">; б) доли </w:t>
      </w:r>
      <w:r w:rsidR="005B1645">
        <w:t>бронзовых деталей</w:t>
      </w:r>
      <w:r>
        <w:t>. Указать с вероятностью 0,954 пределы возможных значений этих показателей в генеральной совокупности для повторного и бесповторного отбора.</w:t>
      </w:r>
    </w:p>
    <w:p w:rsidR="00675F13" w:rsidRDefault="00675F13" w:rsidP="00675F13">
      <w:pPr>
        <w:ind w:firstLine="709"/>
      </w:pPr>
      <w:r>
        <w:t xml:space="preserve">7. Вычислить параметры линейного уравнения регрессии для зависимости </w:t>
      </w:r>
      <w:r w:rsidR="005B1645">
        <w:t>длины деталей от их диаметра для</w:t>
      </w:r>
      <w:r>
        <w:t xml:space="preserve">: а) </w:t>
      </w:r>
      <w:r w:rsidR="005B1645">
        <w:t>латунных изделий</w:t>
      </w:r>
      <w:r>
        <w:t xml:space="preserve">; б) </w:t>
      </w:r>
      <w:r w:rsidR="005B1645">
        <w:t>изделий цеха №3</w:t>
      </w:r>
      <w:r>
        <w:t>.</w:t>
      </w:r>
    </w:p>
    <w:p w:rsidR="00675F13" w:rsidRDefault="00675F13" w:rsidP="00675F13">
      <w:pPr>
        <w:spacing w:after="120"/>
        <w:ind w:firstLine="709"/>
      </w:pPr>
      <w:r w:rsidRPr="00680D2D">
        <w:rPr>
          <w:b/>
        </w:rPr>
        <w:t>Задача 2.</w:t>
      </w:r>
      <w:r>
        <w:t xml:space="preserve"> Из данных о </w:t>
      </w:r>
      <w:r w:rsidR="005B1645">
        <w:t>динамике пенсионного обеспечения населения региона</w:t>
      </w:r>
      <w:r>
        <w:t>, приведенных ниже: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B1645" w:rsidRPr="00547A08" w:rsidTr="0036155E">
        <w:trPr>
          <w:jc w:val="center"/>
        </w:trPr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Год</w:t>
            </w:r>
          </w:p>
        </w:tc>
        <w:tc>
          <w:tcPr>
            <w:tcW w:w="0" w:type="auto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0" w:type="auto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0" w:type="auto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2009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2010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2011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2012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2013</w:t>
            </w:r>
          </w:p>
        </w:tc>
        <w:tc>
          <w:tcPr>
            <w:tcW w:w="0" w:type="auto"/>
            <w:vAlign w:val="center"/>
          </w:tcPr>
          <w:p w:rsidR="005B1645" w:rsidRPr="00547A08" w:rsidRDefault="005B1645" w:rsidP="0036155E">
            <w:pPr>
              <w:jc w:val="center"/>
              <w:rPr>
                <w:b/>
              </w:rPr>
            </w:pPr>
            <w:r w:rsidRPr="00547A08">
              <w:rPr>
                <w:b/>
              </w:rPr>
              <w:t>2014</w:t>
            </w:r>
          </w:p>
        </w:tc>
      </w:tr>
      <w:tr w:rsidR="005B1645" w:rsidTr="0036155E">
        <w:trPr>
          <w:jc w:val="center"/>
        </w:trPr>
        <w:tc>
          <w:tcPr>
            <w:tcW w:w="0" w:type="auto"/>
            <w:vAlign w:val="center"/>
          </w:tcPr>
          <w:p w:rsidR="005B1645" w:rsidRPr="00DB032F" w:rsidRDefault="00DB032F" w:rsidP="003615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Доход, руб.</w:t>
            </w:r>
          </w:p>
        </w:tc>
        <w:tc>
          <w:tcPr>
            <w:tcW w:w="0" w:type="auto"/>
          </w:tcPr>
          <w:p w:rsidR="005B1645" w:rsidRDefault="005B1645" w:rsidP="0036155E">
            <w:pPr>
              <w:jc w:val="center"/>
            </w:pPr>
            <w:r>
              <w:t>330</w:t>
            </w:r>
          </w:p>
        </w:tc>
        <w:tc>
          <w:tcPr>
            <w:tcW w:w="0" w:type="auto"/>
          </w:tcPr>
          <w:p w:rsidR="005B1645" w:rsidRDefault="005B1645" w:rsidP="0036155E">
            <w:pPr>
              <w:jc w:val="center"/>
            </w:pPr>
            <w:r>
              <w:t>820</w:t>
            </w:r>
          </w:p>
        </w:tc>
        <w:tc>
          <w:tcPr>
            <w:tcW w:w="0" w:type="auto"/>
          </w:tcPr>
          <w:p w:rsidR="005B1645" w:rsidRDefault="005B1645" w:rsidP="0036155E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5B1645" w:rsidRDefault="005B1645" w:rsidP="0036155E">
            <w:pPr>
              <w:jc w:val="center"/>
            </w:pPr>
            <w:r>
              <w:t>980</w:t>
            </w:r>
          </w:p>
        </w:tc>
        <w:tc>
          <w:tcPr>
            <w:tcW w:w="0" w:type="auto"/>
            <w:vAlign w:val="center"/>
          </w:tcPr>
          <w:p w:rsidR="005B1645" w:rsidRDefault="005B1645" w:rsidP="0036155E">
            <w:pPr>
              <w:jc w:val="center"/>
            </w:pPr>
            <w:r>
              <w:t>730</w:t>
            </w:r>
          </w:p>
        </w:tc>
        <w:tc>
          <w:tcPr>
            <w:tcW w:w="0" w:type="auto"/>
            <w:vAlign w:val="center"/>
          </w:tcPr>
          <w:p w:rsidR="005B1645" w:rsidRDefault="005B1645" w:rsidP="0036155E">
            <w:pPr>
              <w:jc w:val="center"/>
            </w:pPr>
            <w:r>
              <w:t>1160</w:t>
            </w:r>
          </w:p>
        </w:tc>
        <w:tc>
          <w:tcPr>
            <w:tcW w:w="0" w:type="auto"/>
            <w:vAlign w:val="center"/>
          </w:tcPr>
          <w:p w:rsidR="005B1645" w:rsidRDefault="005B1645" w:rsidP="0036155E">
            <w:pPr>
              <w:jc w:val="center"/>
            </w:pPr>
            <w:r>
              <w:t>1190</w:t>
            </w:r>
          </w:p>
        </w:tc>
        <w:tc>
          <w:tcPr>
            <w:tcW w:w="0" w:type="auto"/>
            <w:vAlign w:val="center"/>
          </w:tcPr>
          <w:p w:rsidR="005B1645" w:rsidRDefault="005B1645" w:rsidP="0036155E">
            <w:pPr>
              <w:jc w:val="center"/>
            </w:pPr>
            <w:r>
              <w:t>1230</w:t>
            </w:r>
          </w:p>
        </w:tc>
        <w:tc>
          <w:tcPr>
            <w:tcW w:w="0" w:type="auto"/>
            <w:vAlign w:val="center"/>
          </w:tcPr>
          <w:p w:rsidR="005B1645" w:rsidRPr="00AC3007" w:rsidRDefault="005B1645" w:rsidP="0036155E">
            <w:pPr>
              <w:jc w:val="center"/>
              <w:rPr>
                <w:lang w:val="en-US"/>
              </w:rPr>
            </w:pPr>
            <w:r>
              <w:t>1290</w:t>
            </w:r>
          </w:p>
        </w:tc>
      </w:tr>
    </w:tbl>
    <w:p w:rsidR="00675F13" w:rsidRDefault="00675F13" w:rsidP="00675F13">
      <w:pPr>
        <w:spacing w:before="120"/>
        <w:ind w:firstLine="709"/>
      </w:pPr>
      <w:r>
        <w:t>1. Вычислить абсолютные и относительные (базисные и цепные) статистические показатели изменения уровней динамики данного ряда.</w:t>
      </w:r>
    </w:p>
    <w:p w:rsidR="00675F13" w:rsidRDefault="00675F13" w:rsidP="00675F13">
      <w:pPr>
        <w:ind w:firstLine="709"/>
      </w:pPr>
      <w:r>
        <w:t>2. Рассчитать средние показатели динамики ряда.</w:t>
      </w:r>
    </w:p>
    <w:p w:rsidR="00675F13" w:rsidRDefault="00675F13" w:rsidP="00675F13">
      <w:pPr>
        <w:ind w:firstLine="709"/>
      </w:pPr>
      <w:r>
        <w:t>3. Описать тенденцию ряда с помощью следующих методов сглаживания: а) механического выравнивания по трехлетней и пятилетней скользящим средним; б) аналитического выравнивания по уравнению линейного тренда.</w:t>
      </w:r>
    </w:p>
    <w:p w:rsidR="00675F13" w:rsidRDefault="00675F13" w:rsidP="00675F13">
      <w:pPr>
        <w:ind w:firstLine="709"/>
      </w:pPr>
      <w:r w:rsidRPr="00680D2D">
        <w:rPr>
          <w:b/>
        </w:rPr>
        <w:lastRenderedPageBreak/>
        <w:t>Задача 3.</w:t>
      </w:r>
      <w:r>
        <w:t xml:space="preserve"> Из данных рыночной информации (табл. 6) определить следующие базисные и цепные индексы:</w:t>
      </w:r>
    </w:p>
    <w:p w:rsidR="00675F13" w:rsidRDefault="00675F13" w:rsidP="00675F13">
      <w:pPr>
        <w:ind w:firstLine="709"/>
      </w:pPr>
      <w:r>
        <w:t>1. Индивидуальные:</w:t>
      </w:r>
    </w:p>
    <w:p w:rsidR="00675F13" w:rsidRDefault="00675F13" w:rsidP="00675F13">
      <w:pPr>
        <w:ind w:firstLine="709"/>
      </w:pPr>
      <w:r>
        <w:t>а) физического объема товара «</w:t>
      </w:r>
      <w:r w:rsidR="005B1645">
        <w:rPr>
          <w:lang w:val="en-US"/>
        </w:rPr>
        <w:t>c</w:t>
      </w:r>
      <w:r>
        <w:t xml:space="preserve">» рынка </w:t>
      </w:r>
      <w:r>
        <w:rPr>
          <w:lang w:val="en-US"/>
        </w:rPr>
        <w:t>B</w:t>
      </w:r>
      <w:r>
        <w:t>;</w:t>
      </w:r>
    </w:p>
    <w:p w:rsidR="00675F13" w:rsidRPr="00547A08" w:rsidRDefault="00675F13" w:rsidP="00675F13">
      <w:pPr>
        <w:ind w:firstLine="709"/>
      </w:pPr>
      <w:r>
        <w:t>б) цен товара «</w:t>
      </w:r>
      <w:r w:rsidR="005B1645">
        <w:rPr>
          <w:lang w:val="en-US"/>
        </w:rPr>
        <w:t>b</w:t>
      </w:r>
      <w:r>
        <w:t>»</w:t>
      </w:r>
      <w:r w:rsidRPr="00547A08">
        <w:t xml:space="preserve"> </w:t>
      </w:r>
      <w:r>
        <w:t xml:space="preserve">рынка </w:t>
      </w:r>
      <w:r w:rsidR="005B1645">
        <w:rPr>
          <w:lang w:val="en-US"/>
        </w:rPr>
        <w:t>A</w:t>
      </w:r>
      <w:r w:rsidRPr="00547A08">
        <w:t>;</w:t>
      </w:r>
    </w:p>
    <w:p w:rsidR="00675F13" w:rsidRPr="00547A08" w:rsidRDefault="00675F13" w:rsidP="00675F13">
      <w:pPr>
        <w:ind w:firstLine="709"/>
      </w:pPr>
      <w:r>
        <w:t>в) товарооборота товара «</w:t>
      </w:r>
      <w:r>
        <w:rPr>
          <w:lang w:val="en-US"/>
        </w:rPr>
        <w:t>a</w:t>
      </w:r>
      <w:r>
        <w:t xml:space="preserve">» рынка </w:t>
      </w:r>
      <w:r w:rsidR="005B1645">
        <w:rPr>
          <w:lang w:val="en-US"/>
        </w:rPr>
        <w:t>D</w:t>
      </w:r>
      <w:r w:rsidRPr="00547A08">
        <w:t>.</w:t>
      </w:r>
    </w:p>
    <w:p w:rsidR="00675F13" w:rsidRDefault="00675F13" w:rsidP="00675F13">
      <w:pPr>
        <w:ind w:firstLine="709"/>
      </w:pPr>
      <w:r>
        <w:t>2. Средних арифметических цен:</w:t>
      </w:r>
    </w:p>
    <w:p w:rsidR="00675F13" w:rsidRPr="00680D2D" w:rsidRDefault="00675F13" w:rsidP="00675F13">
      <w:pPr>
        <w:ind w:firstLine="709"/>
      </w:pPr>
      <w:r>
        <w:t xml:space="preserve">а) </w:t>
      </w:r>
      <w:r w:rsidR="005B1645">
        <w:t xml:space="preserve">простых </w:t>
      </w:r>
      <w:r>
        <w:t>товара «</w:t>
      </w:r>
      <w:r w:rsidR="005B1645">
        <w:rPr>
          <w:lang w:val="en-US"/>
        </w:rPr>
        <w:t>a</w:t>
      </w:r>
      <w:r>
        <w:t xml:space="preserve">» по рынкам </w:t>
      </w:r>
      <w:r>
        <w:rPr>
          <w:lang w:val="en-US"/>
        </w:rPr>
        <w:t>A</w:t>
      </w:r>
      <w:r w:rsidRPr="00680D2D">
        <w:t>-</w:t>
      </w:r>
      <w:r>
        <w:rPr>
          <w:lang w:val="en-US"/>
        </w:rPr>
        <w:t>D</w:t>
      </w:r>
      <w:r w:rsidRPr="00680D2D">
        <w:t>;</w:t>
      </w:r>
    </w:p>
    <w:p w:rsidR="00675F13" w:rsidRDefault="00675F13" w:rsidP="00675F13">
      <w:pPr>
        <w:ind w:firstLine="709"/>
      </w:pPr>
      <w:r>
        <w:t>б) товаров «</w:t>
      </w:r>
      <w:r>
        <w:rPr>
          <w:lang w:val="en-US"/>
        </w:rPr>
        <w:t>a</w:t>
      </w:r>
      <w:r>
        <w:t>», «</w:t>
      </w:r>
      <w:r>
        <w:rPr>
          <w:lang w:val="en-US"/>
        </w:rPr>
        <w:t>b</w:t>
      </w:r>
      <w:r>
        <w:t>», «</w:t>
      </w:r>
      <w:r>
        <w:rPr>
          <w:lang w:val="en-US"/>
        </w:rPr>
        <w:t>c</w:t>
      </w:r>
      <w:r>
        <w:t xml:space="preserve">» рынка </w:t>
      </w:r>
      <w:r w:rsidR="005B1645">
        <w:rPr>
          <w:lang w:val="en-US"/>
        </w:rPr>
        <w:t>A</w:t>
      </w:r>
      <w:r>
        <w:t xml:space="preserve">, взвешенных по </w:t>
      </w:r>
      <w:r w:rsidR="005B1645">
        <w:t>товарообороту</w:t>
      </w:r>
      <w:r>
        <w:t>;</w:t>
      </w:r>
    </w:p>
    <w:p w:rsidR="00675F13" w:rsidRDefault="00675F13" w:rsidP="00675F13">
      <w:pPr>
        <w:ind w:firstLine="709"/>
      </w:pPr>
      <w:r>
        <w:t>в) товара «</w:t>
      </w:r>
      <w:r w:rsidR="005B1645">
        <w:rPr>
          <w:lang w:val="en-US"/>
        </w:rPr>
        <w:t>b</w:t>
      </w:r>
      <w:r>
        <w:t>» в 2012-2014 г.г.</w:t>
      </w:r>
      <w:r w:rsidR="005B1645">
        <w:t>, взвешенных по объему продаж</w:t>
      </w:r>
      <w:r>
        <w:t xml:space="preserve"> (за базу принять рынок </w:t>
      </w:r>
      <w:r>
        <w:rPr>
          <w:lang w:val="en-US"/>
        </w:rPr>
        <w:t>A</w:t>
      </w:r>
      <w:r>
        <w:t>).</w:t>
      </w:r>
    </w:p>
    <w:p w:rsidR="00675F13" w:rsidRPr="00680D2D" w:rsidRDefault="00675F13" w:rsidP="00675F13">
      <w:pPr>
        <w:ind w:firstLine="709"/>
      </w:pPr>
      <w:r>
        <w:t xml:space="preserve">3. </w:t>
      </w:r>
      <w:proofErr w:type="gramStart"/>
      <w:r>
        <w:t>Агрегатные</w:t>
      </w:r>
      <w:proofErr w:type="gramEnd"/>
      <w:r>
        <w:t xml:space="preserve"> </w:t>
      </w:r>
      <w:r w:rsidR="005B1645">
        <w:t>цен</w:t>
      </w:r>
      <w:r>
        <w:t xml:space="preserve"> рынка </w:t>
      </w:r>
      <w:r>
        <w:rPr>
          <w:lang w:val="en-US"/>
        </w:rPr>
        <w:t>B</w:t>
      </w:r>
      <w:r>
        <w:t>.</w:t>
      </w:r>
    </w:p>
    <w:sectPr w:rsidR="00675F13" w:rsidRPr="0068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CE"/>
    <w:rsid w:val="00007E27"/>
    <w:rsid w:val="00053C29"/>
    <w:rsid w:val="0006436E"/>
    <w:rsid w:val="000A7B60"/>
    <w:rsid w:val="000C150C"/>
    <w:rsid w:val="001C5BBC"/>
    <w:rsid w:val="001D745C"/>
    <w:rsid w:val="00240DA5"/>
    <w:rsid w:val="002C7A89"/>
    <w:rsid w:val="002E0FE8"/>
    <w:rsid w:val="002F0665"/>
    <w:rsid w:val="002F2550"/>
    <w:rsid w:val="0033019F"/>
    <w:rsid w:val="00352BD0"/>
    <w:rsid w:val="0036155E"/>
    <w:rsid w:val="00394E87"/>
    <w:rsid w:val="003B3CAB"/>
    <w:rsid w:val="003F2EC7"/>
    <w:rsid w:val="00413649"/>
    <w:rsid w:val="004318E7"/>
    <w:rsid w:val="00451541"/>
    <w:rsid w:val="004B609D"/>
    <w:rsid w:val="00517190"/>
    <w:rsid w:val="00547A08"/>
    <w:rsid w:val="00554393"/>
    <w:rsid w:val="00583CF6"/>
    <w:rsid w:val="005B1645"/>
    <w:rsid w:val="005C6642"/>
    <w:rsid w:val="00621CBD"/>
    <w:rsid w:val="00671150"/>
    <w:rsid w:val="00675F13"/>
    <w:rsid w:val="00680D2D"/>
    <w:rsid w:val="006E01C0"/>
    <w:rsid w:val="006E5E12"/>
    <w:rsid w:val="007516CE"/>
    <w:rsid w:val="007548D7"/>
    <w:rsid w:val="0082565D"/>
    <w:rsid w:val="00832877"/>
    <w:rsid w:val="00834D00"/>
    <w:rsid w:val="009129E5"/>
    <w:rsid w:val="009364B7"/>
    <w:rsid w:val="009A32CF"/>
    <w:rsid w:val="009A744C"/>
    <w:rsid w:val="00AB380C"/>
    <w:rsid w:val="00AC3007"/>
    <w:rsid w:val="00AC7C6A"/>
    <w:rsid w:val="00AD7913"/>
    <w:rsid w:val="00B07E50"/>
    <w:rsid w:val="00C16542"/>
    <w:rsid w:val="00C652BD"/>
    <w:rsid w:val="00CA78C6"/>
    <w:rsid w:val="00D20388"/>
    <w:rsid w:val="00D40D37"/>
    <w:rsid w:val="00D7227B"/>
    <w:rsid w:val="00DB032F"/>
    <w:rsid w:val="00DD1EAF"/>
    <w:rsid w:val="00DF58C0"/>
    <w:rsid w:val="00E328A7"/>
    <w:rsid w:val="00E90204"/>
    <w:rsid w:val="00EB7772"/>
    <w:rsid w:val="00F024A7"/>
    <w:rsid w:val="00F3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Dmitrii Shorokhov</cp:lastModifiedBy>
  <cp:revision>4</cp:revision>
  <dcterms:created xsi:type="dcterms:W3CDTF">2016-01-13T17:38:00Z</dcterms:created>
  <dcterms:modified xsi:type="dcterms:W3CDTF">2016-01-17T15:55:00Z</dcterms:modified>
</cp:coreProperties>
</file>